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3" w:rsidRDefault="00B3738C">
      <w:pPr>
        <w:pStyle w:val="Subtitle"/>
        <w:jc w:val="center"/>
      </w:pPr>
      <w:r>
        <w:t>Figurative Language Think Sheet</w:t>
      </w:r>
    </w:p>
    <w:p w:rsidR="009D6C23" w:rsidRDefault="009D6C23">
      <w:pPr>
        <w:pStyle w:val="Body"/>
      </w:pPr>
    </w:p>
    <w:p w:rsidR="009D6C23" w:rsidRDefault="00B3738C">
      <w:pPr>
        <w:pStyle w:val="Body"/>
      </w:pPr>
      <w:r>
        <w:t>Use this think sheet to prepare for your project!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3773169</wp:posOffset>
            </wp:positionH>
            <wp:positionV relativeFrom="line">
              <wp:posOffset>187198</wp:posOffset>
            </wp:positionV>
            <wp:extent cx="2728320" cy="215537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y_story_3_concept_art_storyboard_01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320" cy="2155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6C23" w:rsidRDefault="00B3738C">
      <w:pPr>
        <w:pStyle w:val="Body"/>
      </w:pPr>
      <w:r>
        <w:t>Information:</w:t>
      </w:r>
    </w:p>
    <w:p w:rsidR="009D6C23" w:rsidRDefault="00B3738C">
      <w:pPr>
        <w:pStyle w:val="Body"/>
      </w:pPr>
      <w:r>
        <w:t>Storyboards are created by moviemakers, comic book makers, and even authors, to help brainstorm their ideas before they start to produce.  Here is an example from Toy Story 3:</w:t>
      </w:r>
    </w:p>
    <w:p w:rsidR="009D6C23" w:rsidRDefault="009D6C23">
      <w:pPr>
        <w:pStyle w:val="Body"/>
      </w:pPr>
    </w:p>
    <w:p w:rsidR="009D6C23" w:rsidRDefault="00B3738C">
      <w:pPr>
        <w:pStyle w:val="Body"/>
      </w:pPr>
      <w:r>
        <w:t>Creating Figurative Language:</w:t>
      </w:r>
    </w:p>
    <w:p w:rsidR="009D6C23" w:rsidRDefault="00B3738C">
      <w:pPr>
        <w:pStyle w:val="Body"/>
        <w:numPr>
          <w:ilvl w:val="0"/>
          <w:numId w:val="2"/>
        </w:numPr>
        <w:spacing w:line="360" w:lineRule="auto"/>
      </w:pPr>
      <w:r>
        <w:t>Simile : ___________________________________________ ___________________________________________</w:t>
      </w:r>
    </w:p>
    <w:p w:rsidR="009D6C23" w:rsidRDefault="00B3738C">
      <w:pPr>
        <w:pStyle w:val="Body"/>
        <w:numPr>
          <w:ilvl w:val="0"/>
          <w:numId w:val="2"/>
        </w:numPr>
        <w:spacing w:line="360" w:lineRule="auto"/>
      </w:pPr>
      <w:r>
        <w:t>Metaphor: ___________________________________________ ___________________________________________</w:t>
      </w:r>
    </w:p>
    <w:p w:rsidR="009D6C23" w:rsidRDefault="00B3738C">
      <w:pPr>
        <w:pStyle w:val="Body"/>
        <w:numPr>
          <w:ilvl w:val="0"/>
          <w:numId w:val="2"/>
        </w:numPr>
        <w:spacing w:line="360" w:lineRule="auto"/>
      </w:pPr>
      <w:r>
        <w:t>Alliteration: _________________________________________________________________________</w:t>
      </w:r>
    </w:p>
    <w:p w:rsidR="009D6C23" w:rsidRDefault="00B3738C">
      <w:pPr>
        <w:pStyle w:val="Body"/>
        <w:numPr>
          <w:ilvl w:val="0"/>
          <w:numId w:val="2"/>
        </w:numPr>
        <w:spacing w:line="360" w:lineRule="auto"/>
      </w:pPr>
      <w:r>
        <w:t>Idiom: _________________________________________________________________________</w:t>
      </w:r>
    </w:p>
    <w:p w:rsidR="009D6C23" w:rsidRDefault="00B3738C">
      <w:pPr>
        <w:pStyle w:val="Body"/>
        <w:numPr>
          <w:ilvl w:val="0"/>
          <w:numId w:val="2"/>
        </w:numPr>
        <w:spacing w:line="360" w:lineRule="auto"/>
      </w:pPr>
      <w:r>
        <w:t>Personification: _________________________________________________________________________</w:t>
      </w:r>
    </w:p>
    <w:p w:rsidR="009D6C23" w:rsidRDefault="00B3738C">
      <w:pPr>
        <w:pStyle w:val="Body"/>
        <w:numPr>
          <w:ilvl w:val="0"/>
          <w:numId w:val="2"/>
        </w:numPr>
        <w:spacing w:line="360" w:lineRule="auto"/>
      </w:pPr>
      <w:r>
        <w:t>Onomatopoeia: _________________________________________________________________________</w:t>
      </w:r>
    </w:p>
    <w:p w:rsidR="009D6C23" w:rsidRDefault="00B3738C">
      <w:pPr>
        <w:pStyle w:val="Body"/>
        <w:numPr>
          <w:ilvl w:val="0"/>
          <w:numId w:val="2"/>
        </w:numPr>
        <w:spacing w:line="360" w:lineRule="auto"/>
      </w:pPr>
      <w:r>
        <w:t>Hyperbole: _________________________________________________________________________</w:t>
      </w:r>
    </w:p>
    <w:p w:rsidR="009D6C23" w:rsidRDefault="00B3738C">
      <w:pPr>
        <w:pStyle w:val="Body"/>
        <w:numPr>
          <w:ilvl w:val="0"/>
          <w:numId w:val="2"/>
        </w:numPr>
        <w:spacing w:line="360" w:lineRule="auto"/>
      </w:pPr>
      <w:r>
        <w:t>Oxymoron: _________________________________________________________________________</w:t>
      </w:r>
    </w:p>
    <w:p w:rsidR="001C5ED4" w:rsidRDefault="001C5ED4">
      <w:pPr>
        <w:pStyle w:val="Body"/>
        <w:numPr>
          <w:ilvl w:val="0"/>
          <w:numId w:val="2"/>
        </w:numPr>
        <w:spacing w:line="360" w:lineRule="auto"/>
      </w:pPr>
      <w:r>
        <w:t xml:space="preserve">Pun: </w:t>
      </w:r>
    </w:p>
    <w:p w:rsidR="001C5ED4" w:rsidRDefault="001C5ED4" w:rsidP="001C5ED4">
      <w:pPr>
        <w:pStyle w:val="Body"/>
        <w:pBdr>
          <w:top w:val="none" w:sz="0" w:space="0" w:color="auto"/>
        </w:pBdr>
        <w:spacing w:line="360" w:lineRule="auto"/>
      </w:pPr>
      <w:r>
        <w:t xml:space="preserve">      </w:t>
      </w:r>
      <w:r>
        <w:t>_________________________________________________________________________</w:t>
      </w:r>
    </w:p>
    <w:p w:rsidR="001C5ED4" w:rsidRDefault="001C5ED4" w:rsidP="001C5ED4">
      <w:pPr>
        <w:pStyle w:val="Body"/>
        <w:pBdr>
          <w:top w:val="none" w:sz="0" w:space="0" w:color="auto"/>
        </w:pBdr>
        <w:spacing w:line="360" w:lineRule="auto"/>
      </w:pPr>
    </w:p>
    <w:p w:rsidR="001C5ED4" w:rsidRDefault="001C5ED4" w:rsidP="001C5ED4">
      <w:pPr>
        <w:pStyle w:val="Body"/>
        <w:pBdr>
          <w:top w:val="none" w:sz="0" w:space="0" w:color="auto"/>
        </w:pBdr>
        <w:spacing w:line="360" w:lineRule="auto"/>
      </w:pPr>
    </w:p>
    <w:p w:rsidR="001C5ED4" w:rsidRDefault="001C5ED4" w:rsidP="001C5ED4">
      <w:pPr>
        <w:pStyle w:val="Body"/>
        <w:pBdr>
          <w:top w:val="none" w:sz="0" w:space="0" w:color="auto"/>
        </w:pBdr>
        <w:spacing w:line="360" w:lineRule="auto"/>
      </w:pPr>
    </w:p>
    <w:p w:rsidR="001C5ED4" w:rsidRDefault="001C5ED4" w:rsidP="001C5ED4">
      <w:pPr>
        <w:pStyle w:val="Body"/>
        <w:pBdr>
          <w:top w:val="none" w:sz="0" w:space="0" w:color="auto"/>
        </w:pBdr>
        <w:spacing w:line="360" w:lineRule="auto"/>
      </w:pPr>
    </w:p>
    <w:p w:rsidR="001C5ED4" w:rsidRDefault="001C5ED4" w:rsidP="001C5ED4">
      <w:pPr>
        <w:pStyle w:val="Body"/>
        <w:pBdr>
          <w:top w:val="none" w:sz="0" w:space="0" w:color="auto"/>
        </w:pBdr>
        <w:spacing w:line="360" w:lineRule="auto"/>
      </w:pPr>
    </w:p>
    <w:p w:rsidR="001C5ED4" w:rsidRDefault="001C5ED4" w:rsidP="001C5ED4">
      <w:pPr>
        <w:pStyle w:val="Body"/>
        <w:pBdr>
          <w:top w:val="none" w:sz="0" w:space="0" w:color="auto"/>
        </w:pBdr>
        <w:spacing w:line="360" w:lineRule="auto"/>
      </w:pPr>
    </w:p>
    <w:p w:rsidR="001C5ED4" w:rsidRDefault="001C5ED4" w:rsidP="001C5ED4">
      <w:pPr>
        <w:pStyle w:val="Body"/>
        <w:pBdr>
          <w:top w:val="none" w:sz="0" w:space="0" w:color="auto"/>
        </w:pBdr>
        <w:spacing w:line="360" w:lineRule="auto"/>
      </w:pPr>
      <w:proofErr w:type="gramStart"/>
      <w:r>
        <w:lastRenderedPageBreak/>
        <w:t>Sketching your Storyboard: Use your examples to create a picture in each of the storyboard squares.</w:t>
      </w:r>
      <w:proofErr w:type="gramEnd"/>
      <w:r>
        <w:t xml:space="preserve">  Push your limits and see if you can create a story that flow!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9D6C23" w:rsidTr="001C5ED4">
        <w:trPr>
          <w:trHeight w:val="192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C23" w:rsidRDefault="00B3738C">
            <w:r>
              <w:rPr>
                <w:rFonts w:ascii="Helvetica" w:hAnsi="Arial Unicode MS" w:cs="Arial Unicode MS"/>
              </w:rPr>
              <w:t>Simile</w:t>
            </w:r>
          </w:p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>
            <w:pPr>
              <w:pStyle w:val="TableStyle2"/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C23" w:rsidRDefault="00B3738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Metaphor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C23" w:rsidRDefault="00B3738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Alliteration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C23" w:rsidRDefault="00B3738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Idiom</w:t>
            </w:r>
          </w:p>
        </w:tc>
        <w:bookmarkStart w:id="0" w:name="_GoBack"/>
        <w:bookmarkEnd w:id="0"/>
      </w:tr>
      <w:tr w:rsidR="009D6C23" w:rsidTr="001C5ED4">
        <w:trPr>
          <w:trHeight w:val="288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C23" w:rsidRDefault="00B3738C">
            <w:r>
              <w:rPr>
                <w:rFonts w:ascii="Helvetica" w:hAnsi="Arial Unicode MS" w:cs="Arial Unicode MS"/>
              </w:rPr>
              <w:t>Personification</w:t>
            </w:r>
          </w:p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>
            <w:pPr>
              <w:pStyle w:val="TableStyle2"/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C23" w:rsidRDefault="00B3738C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Hyperbole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C23" w:rsidRDefault="001C5ED4">
            <w:pPr>
              <w:pStyle w:val="TableStyle2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Onomatopoeia</w:t>
            </w:r>
          </w:p>
          <w:p w:rsidR="001C5ED4" w:rsidRDefault="001C5ED4">
            <w:pPr>
              <w:pStyle w:val="TableStyle2"/>
              <w:rPr>
                <w:rFonts w:eastAsia="Arial Unicode MS" w:hAnsi="Arial Unicode MS" w:cs="Arial Unicode MS"/>
              </w:rPr>
            </w:pPr>
          </w:p>
          <w:p w:rsidR="001C5ED4" w:rsidRDefault="001C5ED4">
            <w:pPr>
              <w:pStyle w:val="TableStyle2"/>
              <w:rPr>
                <w:rFonts w:eastAsia="Arial Unicode MS" w:hAnsi="Arial Unicode MS" w:cs="Arial Unicode MS"/>
              </w:rPr>
            </w:pPr>
          </w:p>
          <w:p w:rsidR="001C5ED4" w:rsidRDefault="001C5ED4">
            <w:pPr>
              <w:pStyle w:val="TableStyle2"/>
              <w:rPr>
                <w:rFonts w:eastAsia="Arial Unicode MS" w:hAnsi="Arial Unicode MS" w:cs="Arial Unicode MS"/>
              </w:rPr>
            </w:pPr>
          </w:p>
          <w:p w:rsidR="001C5ED4" w:rsidRDefault="001C5ED4">
            <w:pPr>
              <w:pStyle w:val="TableStyle2"/>
              <w:rPr>
                <w:rFonts w:eastAsia="Arial Unicode MS" w:hAnsi="Arial Unicode MS" w:cs="Arial Unicode MS"/>
              </w:rPr>
            </w:pPr>
          </w:p>
          <w:p w:rsidR="001C5ED4" w:rsidRDefault="001C5ED4">
            <w:pPr>
              <w:pStyle w:val="TableStyle2"/>
              <w:pBdr>
                <w:bottom w:val="single" w:sz="6" w:space="1" w:color="auto"/>
              </w:pBdr>
              <w:rPr>
                <w:rFonts w:eastAsia="Arial Unicode MS" w:hAnsi="Arial Unicode MS" w:cs="Arial Unicode MS"/>
              </w:rPr>
            </w:pPr>
          </w:p>
          <w:p w:rsidR="001C5ED4" w:rsidRDefault="001C5ED4">
            <w:pPr>
              <w:pStyle w:val="TableStyle2"/>
              <w:pBdr>
                <w:bottom w:val="single" w:sz="6" w:space="1" w:color="auto"/>
              </w:pBdr>
              <w:rPr>
                <w:rFonts w:eastAsia="Arial Unicode MS" w:hAnsi="Arial Unicode MS" w:cs="Arial Unicode MS"/>
              </w:rPr>
            </w:pPr>
          </w:p>
          <w:p w:rsidR="001C5ED4" w:rsidRDefault="001C5ED4">
            <w:pPr>
              <w:pStyle w:val="TableStyle2"/>
              <w:pBdr>
                <w:top w:val="none" w:sz="0" w:space="0" w:color="auto"/>
              </w:pBdr>
            </w:pPr>
            <w:r>
              <w:rPr>
                <w:rFonts w:eastAsia="Arial Unicode MS" w:hAnsi="Arial Unicode MS" w:cs="Arial Unicode MS"/>
              </w:rPr>
              <w:t>Pun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C23" w:rsidRDefault="00B3738C">
            <w:r>
              <w:rPr>
                <w:rFonts w:ascii="Helvetica" w:hAnsi="Arial Unicode MS" w:cs="Arial Unicode MS"/>
              </w:rPr>
              <w:t>Oxymoron</w:t>
            </w:r>
          </w:p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/>
          <w:p w:rsidR="009D6C23" w:rsidRDefault="009D6C23">
            <w:pPr>
              <w:pStyle w:val="TableStyle2"/>
            </w:pPr>
          </w:p>
        </w:tc>
      </w:tr>
    </w:tbl>
    <w:p w:rsidR="009D6C23" w:rsidRDefault="009D6C23">
      <w:pPr>
        <w:pStyle w:val="Body"/>
        <w:spacing w:line="360" w:lineRule="auto"/>
      </w:pPr>
    </w:p>
    <w:p w:rsidR="009D6C23" w:rsidRDefault="00B3738C">
      <w:pPr>
        <w:pStyle w:val="Body"/>
        <w:spacing w:line="360" w:lineRule="auto"/>
      </w:pPr>
      <w:r>
        <w:t xml:space="preserve">Go to </w:t>
      </w:r>
      <w:hyperlink r:id="rId9" w:history="1">
        <w:r w:rsidRPr="00CC16DD">
          <w:rPr>
            <w:rStyle w:val="Hyperlink"/>
          </w:rPr>
          <w:t>www.storyboardthat.com</w:t>
        </w:r>
      </w:hyperlink>
      <w:r>
        <w:t xml:space="preserve"> and start creating your storyboard! Have fun and work together!</w:t>
      </w:r>
    </w:p>
    <w:p w:rsidR="009D6C23" w:rsidRDefault="00B3738C">
      <w:pPr>
        <w:pStyle w:val="Body"/>
        <w:spacing w:line="360" w:lineRule="auto"/>
      </w:pPr>
      <w:r>
        <w:t>Presentation Notes:</w:t>
      </w:r>
    </w:p>
    <w:p w:rsidR="009D6C23" w:rsidRDefault="00B3738C">
      <w:pPr>
        <w:pStyle w:val="Body"/>
        <w:spacing w:line="360" w:lineRule="auto"/>
      </w:pPr>
      <w:r>
        <w:t>How is your group going to present the information?  Who is going to present each storyboard tile? What are you going to say about each tile?</w:t>
      </w:r>
    </w:p>
    <w:p w:rsidR="001C5ED4" w:rsidRDefault="00B3738C" w:rsidP="001C5ED4">
      <w:pPr>
        <w:pStyle w:val="Body"/>
        <w:spacing w:line="360" w:lineRule="auto"/>
      </w:pPr>
      <w:r>
        <w:t>Tile 1 Presenter: _______________________</w:t>
      </w:r>
      <w:r w:rsidR="001C5ED4">
        <w:t xml:space="preserve"> </w:t>
      </w:r>
      <w:r>
        <w:t>Notes: ________________________________</w:t>
      </w:r>
    </w:p>
    <w:p w:rsidR="009D6C23" w:rsidRDefault="00B3738C" w:rsidP="001C5ED4">
      <w:pPr>
        <w:pStyle w:val="Body"/>
        <w:spacing w:line="360" w:lineRule="auto"/>
      </w:pPr>
      <w:r>
        <w:t>Tile 2 Presenter: _______________________</w:t>
      </w:r>
      <w:r w:rsidR="001C5ED4">
        <w:t xml:space="preserve"> </w:t>
      </w:r>
      <w:r>
        <w:t xml:space="preserve">Notes: </w:t>
      </w:r>
      <w:r w:rsidR="001C5ED4">
        <w:t xml:space="preserve"> _</w:t>
      </w:r>
      <w:r>
        <w:t>_______________________________ Tile 3 Presenter: _______________________</w:t>
      </w:r>
      <w:r w:rsidR="001C5ED4">
        <w:t xml:space="preserve"> </w:t>
      </w:r>
      <w:r>
        <w:t>Notes: ________________________________ Tile 4 Presenter: _______________________</w:t>
      </w:r>
      <w:r w:rsidR="001C5ED4">
        <w:t xml:space="preserve"> </w:t>
      </w:r>
      <w:r>
        <w:t>Notes: ________________________________ Tile 5 Presenter: _______________________</w:t>
      </w:r>
      <w:r w:rsidR="001C5ED4">
        <w:t xml:space="preserve"> </w:t>
      </w:r>
      <w:r>
        <w:t>Notes: ________________________________ Tile 6 Presenter: _______________________</w:t>
      </w:r>
      <w:r w:rsidR="001C5ED4">
        <w:t xml:space="preserve"> </w:t>
      </w:r>
      <w:r>
        <w:t>Notes: ________________________________ Tile 7 Presenter: _______________________</w:t>
      </w:r>
      <w:r w:rsidR="001C5ED4">
        <w:t xml:space="preserve"> </w:t>
      </w:r>
      <w:r>
        <w:t>Notes: ________________________________ Tile 8 Presenter: _______________________</w:t>
      </w:r>
      <w:r w:rsidR="001C5ED4">
        <w:t xml:space="preserve"> </w:t>
      </w:r>
      <w:r>
        <w:t>Notes: ________________________________</w:t>
      </w:r>
    </w:p>
    <w:p w:rsidR="001C5ED4" w:rsidRDefault="001C5ED4" w:rsidP="001C5ED4">
      <w:pPr>
        <w:pStyle w:val="Body"/>
        <w:spacing w:line="360" w:lineRule="auto"/>
      </w:pPr>
      <w:r>
        <w:t xml:space="preserve">Tile </w:t>
      </w:r>
      <w:r>
        <w:t>9</w:t>
      </w:r>
      <w:r>
        <w:t xml:space="preserve"> Presenter: _______________________ Notes: ________________________________</w:t>
      </w:r>
    </w:p>
    <w:sectPr w:rsidR="001C5ED4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6" w:rsidRDefault="00B3738C">
      <w:r>
        <w:separator/>
      </w:r>
    </w:p>
  </w:endnote>
  <w:endnote w:type="continuationSeparator" w:id="0">
    <w:p w:rsidR="00DB6A36" w:rsidRDefault="00B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23" w:rsidRDefault="009D6C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6" w:rsidRDefault="00B3738C">
      <w:r>
        <w:separator/>
      </w:r>
    </w:p>
  </w:footnote>
  <w:footnote w:type="continuationSeparator" w:id="0">
    <w:p w:rsidR="00DB6A36" w:rsidRDefault="00B3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23" w:rsidRDefault="009D6C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9F0"/>
    <w:multiLevelType w:val="multilevel"/>
    <w:tmpl w:val="0BE6E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61CA4642"/>
    <w:multiLevelType w:val="multilevel"/>
    <w:tmpl w:val="3062929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6C23"/>
    <w:rsid w:val="001C5ED4"/>
    <w:rsid w:val="009D6C23"/>
    <w:rsid w:val="00B3738C"/>
    <w:rsid w:val="00D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ryboardthat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Company>SEL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South Euclid-Lyndhurst Schools</cp:lastModifiedBy>
  <cp:revision>3</cp:revision>
  <dcterms:created xsi:type="dcterms:W3CDTF">2015-09-18T12:29:00Z</dcterms:created>
  <dcterms:modified xsi:type="dcterms:W3CDTF">2016-09-08T11:57:00Z</dcterms:modified>
</cp:coreProperties>
</file>